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43F8" w:rsidRPr="001C1A73" w:rsidRDefault="005043F8" w:rsidP="005043F8">
      <w:pPr>
        <w:pStyle w:val="NormaleWeb"/>
        <w:rPr>
          <w:rFonts w:asciiTheme="minorHAnsi" w:hAnsiTheme="minorHAnsi" w:cstheme="minorHAnsi"/>
          <w:color w:val="000000"/>
        </w:rPr>
      </w:pPr>
      <w:r w:rsidRPr="001C1A73">
        <w:rPr>
          <w:rStyle w:val="Enfasigrassetto"/>
          <w:rFonts w:asciiTheme="minorHAnsi" w:hAnsiTheme="minorHAnsi" w:cstheme="minorHAnsi"/>
          <w:color w:val="000000"/>
        </w:rPr>
        <w:t>1) I Cinquestelle puntano su di lei, un giovane, per la candidatura a sindaco. Non la impensierisce la scarsa esperienza in politica e in amministrazione per guidare un capoluogo di provincia?</w:t>
      </w:r>
    </w:p>
    <w:p w:rsidR="00272A95" w:rsidRPr="00272A95" w:rsidRDefault="00272A95" w:rsidP="00272A95">
      <w:pPr>
        <w:rPr>
          <w:rFonts w:eastAsia="Times New Roman" w:cstheme="minorHAnsi"/>
          <w:kern w:val="0"/>
          <w:lang w:eastAsia="it-IT"/>
          <w14:ligatures w14:val="none"/>
        </w:rPr>
      </w:pPr>
      <w:r w:rsidRPr="00272A95">
        <w:rPr>
          <w:rFonts w:eastAsia="Times New Roman" w:cstheme="minorHAnsi"/>
          <w:kern w:val="0"/>
          <w:lang w:eastAsia="it-IT"/>
          <w14:ligatures w14:val="none"/>
        </w:rPr>
        <w:t>Non mi spaventa, perché ho già lavorato a ogni livello: dalle associazioni locali fino ai ministeri e all'</w:t>
      </w:r>
      <w:r w:rsidRPr="0053039A">
        <w:rPr>
          <w:rFonts w:eastAsia="Times New Roman" w:cstheme="minorHAnsi"/>
          <w:kern w:val="0"/>
          <w:lang w:eastAsia="it-IT"/>
          <w14:ligatures w14:val="none"/>
        </w:rPr>
        <w:t>Unione Europea</w:t>
      </w:r>
      <w:r w:rsidRPr="00272A95">
        <w:rPr>
          <w:rFonts w:eastAsia="Times New Roman" w:cstheme="minorHAnsi"/>
          <w:kern w:val="0"/>
          <w:lang w:eastAsia="it-IT"/>
          <w14:ligatures w14:val="none"/>
        </w:rPr>
        <w:t>. Ma la vera forza è che non sono solo: ho alle spalle l'esperienza e la competenza di tutto il Movimento, con cui ho costruito un programma concreto.</w:t>
      </w:r>
    </w:p>
    <w:p w:rsidR="00272A95" w:rsidRPr="00272A95" w:rsidRDefault="00272A95" w:rsidP="00272A95">
      <w:pPr>
        <w:rPr>
          <w:rFonts w:eastAsia="Times New Roman" w:cstheme="minorHAnsi"/>
          <w:kern w:val="0"/>
          <w:lang w:eastAsia="it-IT"/>
          <w14:ligatures w14:val="none"/>
        </w:rPr>
      </w:pPr>
      <w:r w:rsidRPr="00272A95">
        <w:rPr>
          <w:rFonts w:eastAsia="Times New Roman" w:cstheme="minorHAnsi"/>
          <w:kern w:val="0"/>
          <w:lang w:eastAsia="it-IT"/>
          <w14:ligatures w14:val="none"/>
        </w:rPr>
        <w:t xml:space="preserve">La mia non è la candidatura di un "capo" o di un "uomo solo al comando", ma rappresenta una </w:t>
      </w:r>
      <w:r w:rsidRPr="00272A95">
        <w:rPr>
          <w:rFonts w:eastAsia="Times New Roman" w:cstheme="minorHAnsi"/>
          <w:b/>
          <w:bCs/>
          <w:kern w:val="0"/>
          <w:lang w:eastAsia="it-IT"/>
          <w14:ligatures w14:val="none"/>
        </w:rPr>
        <w:t>leadership condivisa</w:t>
      </w:r>
      <w:r w:rsidRPr="00272A95">
        <w:rPr>
          <w:rFonts w:eastAsia="Times New Roman" w:cstheme="minorHAnsi"/>
          <w:kern w:val="0"/>
          <w:lang w:eastAsia="it-IT"/>
          <w14:ligatures w14:val="none"/>
        </w:rPr>
        <w:t>. Vogliamo uno stile di amministrazione inclusivo: è ora di smetterla di usare il Comune per interessi personali o logiche di partito. La mia esperienza è al servizio di un progetto di squadra dove le decisioni si prendono insieme.</w:t>
      </w:r>
    </w:p>
    <w:p w:rsidR="005043F8" w:rsidRPr="001C1A73" w:rsidRDefault="005043F8" w:rsidP="005043F8">
      <w:pPr>
        <w:pStyle w:val="NormaleWeb"/>
        <w:rPr>
          <w:rFonts w:asciiTheme="minorHAnsi" w:hAnsiTheme="minorHAnsi" w:cstheme="minorHAnsi"/>
          <w:color w:val="000000"/>
        </w:rPr>
      </w:pPr>
      <w:r w:rsidRPr="001C1A73">
        <w:rPr>
          <w:rStyle w:val="Enfasigrassetto"/>
          <w:rFonts w:asciiTheme="minorHAnsi" w:hAnsiTheme="minorHAnsi" w:cstheme="minorHAnsi"/>
          <w:color w:val="000000"/>
        </w:rPr>
        <w:t>2) Come nasce la sua candidatura?</w:t>
      </w:r>
    </w:p>
    <w:p w:rsidR="00C52379" w:rsidRPr="001C1A73" w:rsidRDefault="005043F8" w:rsidP="005043F8">
      <w:pPr>
        <w:rPr>
          <w:rFonts w:cstheme="minorHAnsi"/>
          <w:color w:val="000000"/>
        </w:rPr>
      </w:pPr>
      <w:r w:rsidRPr="001C1A73">
        <w:rPr>
          <w:rFonts w:cstheme="minorHAnsi"/>
          <w:color w:val="000000"/>
        </w:rPr>
        <w:t>Nasce da un percorso maturato nel network giovani del Movimento, soprattutto a livello regionale ed europeo. Lì è cresciuta la voglia di mettermi in gioco. Il Movimento non ha imposto nomi </w:t>
      </w:r>
      <w:r w:rsidR="009E1F2E">
        <w:rPr>
          <w:rFonts w:cstheme="minorHAnsi"/>
          <w:color w:val="000000"/>
        </w:rPr>
        <w:t xml:space="preserve">           </w:t>
      </w:r>
      <w:r w:rsidRPr="001C1A73">
        <w:rPr>
          <w:rFonts w:cstheme="minorHAnsi"/>
          <w:color w:val="000000"/>
        </w:rPr>
        <w:t>dall’alto: gli iscritti hanno potuto confrontarsi apertamente. La possibile competizione è diventata cooperazione e condivisione, con una rinnovata volontà di mettere il Movimento 5 Stelle, libero e indipendente, nelle condizioni di esprimere una forza progressista, quanto mai necessaria.</w:t>
      </w:r>
    </w:p>
    <w:p w:rsidR="005043F8" w:rsidRPr="001C1A73" w:rsidRDefault="005043F8" w:rsidP="005043F8">
      <w:pPr>
        <w:pStyle w:val="NormaleWeb"/>
        <w:rPr>
          <w:rFonts w:asciiTheme="minorHAnsi" w:hAnsiTheme="minorHAnsi" w:cstheme="minorHAnsi"/>
          <w:color w:val="000000"/>
        </w:rPr>
      </w:pPr>
      <w:r w:rsidRPr="001C1A73">
        <w:rPr>
          <w:rFonts w:asciiTheme="minorHAnsi" w:hAnsiTheme="minorHAnsi" w:cstheme="minorHAnsi"/>
          <w:color w:val="000000"/>
        </w:rPr>
        <w:t xml:space="preserve">Molti elettori di </w:t>
      </w:r>
      <w:r w:rsidRPr="001C1A73">
        <w:rPr>
          <w:rFonts w:asciiTheme="minorHAnsi" w:hAnsiTheme="minorHAnsi" w:cstheme="minorHAnsi"/>
          <w:color w:val="000000"/>
        </w:rPr>
        <w:t>Destra</w:t>
      </w:r>
      <w:r w:rsidRPr="001C1A73">
        <w:rPr>
          <w:rFonts w:asciiTheme="minorHAnsi" w:hAnsiTheme="minorHAnsi" w:cstheme="minorHAnsi"/>
          <w:color w:val="000000"/>
        </w:rPr>
        <w:t xml:space="preserve"> hanno ormai capito</w:t>
      </w:r>
      <w:r w:rsidRPr="001C1A73">
        <w:rPr>
          <w:rFonts w:asciiTheme="minorHAnsi" w:hAnsiTheme="minorHAnsi" w:cstheme="minorHAnsi"/>
          <w:color w:val="000000"/>
        </w:rPr>
        <w:t xml:space="preserve"> </w:t>
      </w:r>
      <w:r w:rsidRPr="001C1A73">
        <w:rPr>
          <w:rFonts w:asciiTheme="minorHAnsi" w:hAnsiTheme="minorHAnsi" w:cstheme="minorHAnsi"/>
          <w:color w:val="000000"/>
        </w:rPr>
        <w:t>il disegno politico della Destra nazionale e internazionale, dove, soldi e occupazione del potere sono mascherati da propaganda e menzogne, e che considera le persone carne da macello come a Gaza. Il 90% della popolazione che non può vivere di rendita, i lavoratori, i pensionati, i cittadini a basso reddito non potrebbero votare, se non per disperazione e l’assenza di una forte proposta alternativa</w:t>
      </w:r>
      <w:r w:rsidR="00DA554A">
        <w:rPr>
          <w:rFonts w:asciiTheme="minorHAnsi" w:hAnsiTheme="minorHAnsi" w:cstheme="minorHAnsi"/>
          <w:color w:val="000000"/>
        </w:rPr>
        <w:t>,</w:t>
      </w:r>
      <w:r w:rsidRPr="001C1A73">
        <w:rPr>
          <w:rFonts w:asciiTheme="minorHAnsi" w:hAnsiTheme="minorHAnsi" w:cstheme="minorHAnsi"/>
          <w:color w:val="000000"/>
        </w:rPr>
        <w:t xml:space="preserve"> </w:t>
      </w:r>
      <w:r w:rsidRPr="001C1A73">
        <w:rPr>
          <w:rFonts w:asciiTheme="minorHAnsi" w:hAnsiTheme="minorHAnsi" w:cstheme="minorHAnsi"/>
          <w:color w:val="000000"/>
        </w:rPr>
        <w:t>una destra che fa gli interessi dei plutocrati e dei grandi conglomerati industriali e finanziari. Siamo ormai ad un’economia binaria, tra chi ne ha, di soldi, e chi non ne ha: la borghesia, la classe media, sta sparendo, e la destra è artefice consapevole di questo progetto. Noi vogliamo contribuire, con il DNA del Movimento 5 Stelle, a rimettere al centro le persone e i loro bisogni di salute, ambiente e servizi, nella consapevolezza che è l’impresa che finanzia il welfare. Questo è la mia testimonianza da candidato. Localmente puntiamo ad essere votati dagli astenuti, da persone che hanno votato a destra per disperazione, ma anche da coloro che non amano uno stile di governo che si dichiara di sinistra ma si comporta come uno di destra, come troppe volte abbiamo visto nel PD locale e nazionale. Noi vogliamo contribuire a rafforzare l’alternativa, sapendo che i nostri avversari politici sono a Destra.</w:t>
      </w:r>
    </w:p>
    <w:p w:rsidR="005043F8" w:rsidRPr="001C1A73" w:rsidRDefault="005043F8" w:rsidP="005043F8">
      <w:pPr>
        <w:rPr>
          <w:rFonts w:cstheme="minorHAnsi"/>
          <w:b/>
          <w:bCs/>
        </w:rPr>
      </w:pPr>
      <w:r w:rsidRPr="001C1A73">
        <w:rPr>
          <w:rFonts w:cstheme="minorHAnsi"/>
          <w:b/>
          <w:bCs/>
        </w:rPr>
        <w:t>3) Come avete vissuto, sia lei da militante che il Movimento, il rifiuto del centrosinistra di entrare nell’alleanza a sostegno di Murari?</w:t>
      </w:r>
    </w:p>
    <w:p w:rsidR="005043F8" w:rsidRPr="001C1A73" w:rsidRDefault="005043F8" w:rsidP="005043F8">
      <w:pPr>
        <w:rPr>
          <w:rFonts w:cstheme="minorHAnsi"/>
        </w:rPr>
      </w:pPr>
    </w:p>
    <w:p w:rsidR="005043F8" w:rsidRPr="001C1A73" w:rsidRDefault="005043F8" w:rsidP="005043F8">
      <w:pPr>
        <w:rPr>
          <w:rFonts w:cstheme="minorHAnsi"/>
        </w:rPr>
      </w:pPr>
      <w:r w:rsidRPr="001C1A73">
        <w:rPr>
          <w:rFonts w:cstheme="minorHAnsi"/>
        </w:rPr>
        <w:t xml:space="preserve">In realtà noi non abbiamo chiesto niente: ci siamo confrontati con tutte le altre forze progressiste, non solo con Murari e </w:t>
      </w:r>
      <w:proofErr w:type="spellStart"/>
      <w:r w:rsidRPr="001C1A73">
        <w:rPr>
          <w:rFonts w:cstheme="minorHAnsi"/>
        </w:rPr>
        <w:t>Buvoli</w:t>
      </w:r>
      <w:proofErr w:type="spellEnd"/>
      <w:r w:rsidRPr="001C1A73">
        <w:rPr>
          <w:rFonts w:cstheme="minorHAnsi"/>
        </w:rPr>
        <w:t xml:space="preserve">, portando al tavolo le nostre proposte per cercare punti di convergenza. Ma ci è stato risposto, che dovevamo pregiudizialmente pagare pegno per gli anni di opposizione politica degli ultimi mandati o di sostenere altri candidati non in linea con la nostra posizione locale e nazionale. Abbiamo fatto una scelta diversa, coraggiosa e impegnativa, dal segnale chiaro. Vorrei sottolineare che, a nostro giudizio, lo stare in squadra non è fedeltà cieca e strumentale all’uomo solo al comando: stare in squadra, per noi, è esercizio di lealtà e di confronto, come richiede la fatica di sintesi della democrazia, come il processo che ha portato alla mia candidatura, per una politica alta che abbia al centro la creazione di una comunità, nel segno dell’inclusione. Contestiamo alla passata amministrazione più le cose non fatte che quelle fatte: su </w:t>
      </w:r>
      <w:r w:rsidRPr="001C1A73">
        <w:rPr>
          <w:rFonts w:cstheme="minorHAnsi"/>
        </w:rPr>
        <w:lastRenderedPageBreak/>
        <w:t>questo si basa il nostro programma elettorale. Ma ribadisco e sottolineo ulteriormente: gli avversari sono a destra, e rimaniamo convinti di poter trovare delle sintesi politiche con compagni di viaggio dove l’aggregazione sia chiara e trasparente.</w:t>
      </w:r>
    </w:p>
    <w:p w:rsidR="005043F8" w:rsidRPr="001C1A73" w:rsidRDefault="005043F8" w:rsidP="005043F8">
      <w:pPr>
        <w:rPr>
          <w:rFonts w:cstheme="minorHAnsi"/>
        </w:rPr>
      </w:pPr>
    </w:p>
    <w:p w:rsidR="005043F8" w:rsidRPr="001C1A73" w:rsidRDefault="005043F8" w:rsidP="005043F8">
      <w:pPr>
        <w:pStyle w:val="NormaleWeb"/>
        <w:rPr>
          <w:rFonts w:asciiTheme="minorHAnsi" w:hAnsiTheme="minorHAnsi" w:cstheme="minorHAnsi"/>
          <w:color w:val="000000"/>
        </w:rPr>
      </w:pPr>
      <w:r w:rsidRPr="001C1A73">
        <w:rPr>
          <w:rStyle w:val="Enfasigrassetto"/>
          <w:rFonts w:asciiTheme="minorHAnsi" w:hAnsiTheme="minorHAnsi" w:cstheme="minorHAnsi"/>
          <w:color w:val="000000"/>
        </w:rPr>
        <w:t>4) Il campo largo a Mantova, dopo questo rifiuto, è finito nonostante le spinte provenienti da Roma?</w:t>
      </w:r>
    </w:p>
    <w:p w:rsidR="005043F8" w:rsidRPr="001C1A73" w:rsidRDefault="005043F8" w:rsidP="005043F8">
      <w:pPr>
        <w:pStyle w:val="NormaleWeb"/>
        <w:rPr>
          <w:rFonts w:asciiTheme="minorHAnsi" w:hAnsiTheme="minorHAnsi" w:cstheme="minorHAnsi"/>
          <w:color w:val="000000"/>
        </w:rPr>
      </w:pPr>
      <w:r w:rsidRPr="001C1A73">
        <w:rPr>
          <w:rFonts w:asciiTheme="minorHAnsi" w:hAnsiTheme="minorHAnsi" w:cstheme="minorHAnsi"/>
          <w:color w:val="000000"/>
        </w:rPr>
        <w:t xml:space="preserve">Non smetteremo mai di offrire la nostra disponibilità al confronto con le forze politiche alternative alla destra, né ora, né in futuro: ma nel merito, non con astratte e pelose formule elettorali. Volevamo tentare questo percorso anche adesso, ma, come detto, non è stato possibile, probabilmente per una convinzione di auto-sufficienza. Ci auguriamo che se non dovessimo vincere noi, vinca Murari, pur nel rispetto degli altri: se poi avrà lungimiranza e umiltà nel capire che c’è bisogno di tutti, la nostra disponibilità al confronto di merito non verrà mai meno. </w:t>
      </w:r>
    </w:p>
    <w:p w:rsidR="005043F8" w:rsidRPr="001C1A73" w:rsidRDefault="005043F8" w:rsidP="005043F8">
      <w:pPr>
        <w:pStyle w:val="NormaleWeb"/>
        <w:rPr>
          <w:rFonts w:asciiTheme="minorHAnsi" w:hAnsiTheme="minorHAnsi" w:cstheme="minorHAnsi"/>
          <w:color w:val="000000"/>
        </w:rPr>
      </w:pPr>
      <w:r w:rsidRPr="001C1A73">
        <w:rPr>
          <w:rStyle w:val="Enfasigrassetto"/>
          <w:rFonts w:asciiTheme="minorHAnsi" w:hAnsiTheme="minorHAnsi" w:cstheme="minorHAnsi"/>
          <w:color w:val="000000"/>
        </w:rPr>
        <w:t>5) Quali saranno i punti principali del suo programma?</w:t>
      </w:r>
    </w:p>
    <w:p w:rsidR="00687B32" w:rsidRPr="00756E23" w:rsidRDefault="005043F8" w:rsidP="005043F8">
      <w:pPr>
        <w:pStyle w:val="NormaleWeb"/>
        <w:rPr>
          <w:rFonts w:asciiTheme="minorHAnsi" w:hAnsiTheme="minorHAnsi" w:cstheme="minorHAnsi"/>
          <w:color w:val="000000"/>
        </w:rPr>
      </w:pPr>
      <w:r w:rsidRPr="001C1A73">
        <w:rPr>
          <w:rFonts w:asciiTheme="minorHAnsi" w:hAnsiTheme="minorHAnsi" w:cstheme="minorHAnsi"/>
          <w:color w:val="000000"/>
        </w:rPr>
        <w:t xml:space="preserve">Se il Comune di Mantova capoluogo ha circa oltre 350 dipendenti per 50 mila abitanti circa, più tutti i dipendenti delle controllate, e i Comuni della cintura qualche decina, senza superare mai i 60 con una popolazione media di 12 – 15 mila abitanti pensiamo che, con i bilanci e dotazioni di organico sempre più in affanno, probabilmente, anche in futuro, non possiamo, nell’interesse dei cittadini, non trovare una forma di più stretta cooperazione su molti temi, a partire, con il digitale e l’intelligenza artificiale, a tutte le funzioni di servizio per ottimizzare e omogenizzare le risorse in un territorio ormai urbanisticamente e socialmente integrato. </w:t>
      </w:r>
      <w:r w:rsidR="00687B32" w:rsidRPr="00E41A56">
        <w:rPr>
          <w:rFonts w:asciiTheme="minorHAnsi" w:hAnsiTheme="minorHAnsi" w:cstheme="minorHAnsi"/>
        </w:rPr>
        <w:t>Credo che l’amministrazione Palazzi abbia peccato di presunzione, preferendo imporre la propria linea anziché cooperare. La nostra visione di città va oltre i confini amministrativi del Comune.</w:t>
      </w:r>
    </w:p>
    <w:p w:rsidR="005043F8" w:rsidRPr="001C1A73" w:rsidRDefault="005043F8" w:rsidP="005043F8">
      <w:pPr>
        <w:pStyle w:val="NormaleWeb"/>
        <w:rPr>
          <w:rFonts w:asciiTheme="minorHAnsi" w:hAnsiTheme="minorHAnsi" w:cstheme="minorHAnsi"/>
          <w:color w:val="000000"/>
        </w:rPr>
      </w:pPr>
      <w:r w:rsidRPr="001C1A73">
        <w:rPr>
          <w:rFonts w:asciiTheme="minorHAnsi" w:hAnsiTheme="minorHAnsi" w:cstheme="minorHAnsi"/>
          <w:color w:val="000000"/>
        </w:rPr>
        <w:t xml:space="preserve">Non siamo soddisfatti né delle politiche ambientali, né di quelle sociali, e vogliamo focalizzare l’attenzione programmatica su forti e incisive azioni politiche e amministrative nel perseguimento della migliore qualità della nostra aria, della nostra terra e delle nostre acque. Bene piantumare, ma non basta. </w:t>
      </w:r>
    </w:p>
    <w:p w:rsidR="00351E32" w:rsidRDefault="005043F8" w:rsidP="001C1A73">
      <w:pPr>
        <w:rPr>
          <w:rFonts w:cstheme="minorHAnsi"/>
          <w:color w:val="000000"/>
        </w:rPr>
      </w:pPr>
      <w:r w:rsidRPr="001C1A73">
        <w:rPr>
          <w:rFonts w:cstheme="minorHAnsi"/>
          <w:color w:val="000000"/>
        </w:rPr>
        <w:t xml:space="preserve">Consumo di suolo zero, rigenerazione ambientale e reimpostazione funzionale delle aree inquinate, sviluppo di nuove tecnologie e programmi per la riconversione energetica, per l’intermodalità dei trasporti, </w:t>
      </w:r>
      <w:r w:rsidR="00756E23">
        <w:rPr>
          <w:rFonts w:cstheme="minorHAnsi"/>
          <w:color w:val="000000"/>
        </w:rPr>
        <w:t>ambito nel quale</w:t>
      </w:r>
      <w:r w:rsidRPr="001C1A73">
        <w:rPr>
          <w:rFonts w:cstheme="minorHAnsi"/>
          <w:color w:val="000000"/>
        </w:rPr>
        <w:t xml:space="preserve"> </w:t>
      </w:r>
      <w:r w:rsidR="00351E32">
        <w:rPr>
          <w:rFonts w:cstheme="minorHAnsi"/>
          <w:color w:val="000000"/>
        </w:rPr>
        <w:t xml:space="preserve">negli ultimi dieci </w:t>
      </w:r>
      <w:r w:rsidRPr="001C1A73">
        <w:rPr>
          <w:rFonts w:cstheme="minorHAnsi"/>
          <w:color w:val="000000"/>
        </w:rPr>
        <w:t xml:space="preserve">anni un attore strategico come Autobrennero non ha investito un euro pur facendo tantissimi e importanti investimenti in altri territori; un profondo ripensamento del contratto di servizio scaduto del trasporto pubblico locale. Abbiamo molte proposte da valutare nel nostro programma, anche con approcci innovativi nella pubblica amministrazione, </w:t>
      </w:r>
      <w:r w:rsidR="00351E32">
        <w:rPr>
          <w:rFonts w:cstheme="minorHAnsi"/>
          <w:color w:val="000000"/>
        </w:rPr>
        <w:t>anche attraverso</w:t>
      </w:r>
      <w:r w:rsidRPr="001C1A73">
        <w:rPr>
          <w:rFonts w:cstheme="minorHAnsi"/>
          <w:color w:val="000000"/>
        </w:rPr>
        <w:t xml:space="preserve"> un forte supporto e sostegno operativo del Terzo Settore e della Cooperazione Sociale. </w:t>
      </w:r>
    </w:p>
    <w:p w:rsidR="001C1A73" w:rsidRPr="001C1A73" w:rsidRDefault="001C1A73" w:rsidP="001C1A73">
      <w:pPr>
        <w:rPr>
          <w:rFonts w:eastAsia="Times New Roman" w:cstheme="minorHAnsi"/>
          <w:kern w:val="0"/>
          <w:lang w:eastAsia="it-IT"/>
          <w14:ligatures w14:val="none"/>
        </w:rPr>
      </w:pPr>
      <w:r w:rsidRPr="001C1A73">
        <w:rPr>
          <w:rFonts w:eastAsia="Times New Roman" w:cstheme="minorHAnsi"/>
          <w:kern w:val="0"/>
          <w:lang w:eastAsia="it-IT"/>
          <w14:ligatures w14:val="none"/>
        </w:rPr>
        <w:t>Vogliamo combattere l'abbandono dei locali sfitti con un'idea innovativa: un Fondo Immobiliare, promosso dal Comune in collaborazione con le banche. Questo strumento servirà a dare garanzie ai proprietari e facilitare l'affitto dei negozi vuoti, sia in centro che in periferia.</w:t>
      </w:r>
    </w:p>
    <w:p w:rsidR="001C1A73" w:rsidRPr="001C1A73" w:rsidRDefault="001C1A73" w:rsidP="001C1A73">
      <w:pPr>
        <w:spacing w:before="100" w:beforeAutospacing="1" w:after="100" w:afterAutospacing="1"/>
        <w:rPr>
          <w:rFonts w:eastAsia="Times New Roman" w:cstheme="minorHAnsi"/>
          <w:kern w:val="0"/>
          <w:lang w:eastAsia="it-IT"/>
          <w14:ligatures w14:val="none"/>
        </w:rPr>
      </w:pPr>
      <w:r w:rsidRPr="001C1A73">
        <w:rPr>
          <w:rFonts w:eastAsia="Times New Roman" w:cstheme="minorHAnsi"/>
          <w:kern w:val="0"/>
          <w:lang w:eastAsia="it-IT"/>
          <w14:ligatures w14:val="none"/>
        </w:rPr>
        <w:t xml:space="preserve">In Centro Storico </w:t>
      </w:r>
      <w:r w:rsidR="000A38BE">
        <w:rPr>
          <w:rFonts w:eastAsia="Times New Roman" w:cstheme="minorHAnsi"/>
          <w:kern w:val="0"/>
          <w:lang w:eastAsia="it-IT"/>
          <w14:ligatures w14:val="none"/>
        </w:rPr>
        <w:t xml:space="preserve">intendiamo promuovere la </w:t>
      </w:r>
      <w:r w:rsidRPr="001C1A73">
        <w:rPr>
          <w:rFonts w:eastAsia="Times New Roman" w:cstheme="minorHAnsi"/>
          <w:kern w:val="0"/>
          <w:lang w:eastAsia="it-IT"/>
          <w14:ligatures w14:val="none"/>
        </w:rPr>
        <w:t>Formula</w:t>
      </w:r>
      <w:r w:rsidR="000A38BE">
        <w:rPr>
          <w:rFonts w:eastAsia="Times New Roman" w:cstheme="minorHAnsi"/>
          <w:kern w:val="0"/>
          <w:lang w:eastAsia="it-IT"/>
          <w14:ligatures w14:val="none"/>
        </w:rPr>
        <w:t xml:space="preserve"> delle</w:t>
      </w:r>
      <w:r w:rsidRPr="001C1A73">
        <w:rPr>
          <w:rFonts w:eastAsia="Times New Roman" w:cstheme="minorHAnsi"/>
          <w:kern w:val="0"/>
          <w:lang w:eastAsia="it-IT"/>
          <w14:ligatures w14:val="none"/>
        </w:rPr>
        <w:t xml:space="preserve"> 3 C</w:t>
      </w:r>
      <w:r w:rsidRPr="001C1A73">
        <w:rPr>
          <w:rFonts w:eastAsia="Times New Roman" w:cstheme="minorHAnsi"/>
          <w:b/>
          <w:bCs/>
          <w:kern w:val="0"/>
          <w:lang w:eastAsia="it-IT"/>
          <w14:ligatures w14:val="none"/>
        </w:rPr>
        <w:t>:</w:t>
      </w:r>
      <w:r w:rsidRPr="001C1A73">
        <w:rPr>
          <w:rFonts w:eastAsia="Times New Roman" w:cstheme="minorHAnsi"/>
          <w:kern w:val="0"/>
          <w:lang w:eastAsia="it-IT"/>
          <w14:ligatures w14:val="none"/>
        </w:rPr>
        <w:t xml:space="preserve"> </w:t>
      </w:r>
      <w:r w:rsidR="000A38BE">
        <w:rPr>
          <w:rFonts w:eastAsia="Times New Roman" w:cstheme="minorHAnsi"/>
          <w:kern w:val="0"/>
          <w:lang w:eastAsia="it-IT"/>
          <w14:ligatures w14:val="none"/>
        </w:rPr>
        <w:t>p</w:t>
      </w:r>
      <w:r w:rsidRPr="001C1A73">
        <w:rPr>
          <w:rFonts w:eastAsia="Times New Roman" w:cstheme="minorHAnsi"/>
          <w:kern w:val="0"/>
          <w:lang w:eastAsia="it-IT"/>
          <w14:ligatures w14:val="none"/>
        </w:rPr>
        <w:t xml:space="preserve">orteremo un mix di eccellenze locali e grandi marchi legati a </w:t>
      </w:r>
      <w:r w:rsidRPr="001C1A73">
        <w:rPr>
          <w:rFonts w:eastAsia="Times New Roman" w:cstheme="minorHAnsi"/>
          <w:b/>
          <w:bCs/>
          <w:kern w:val="0"/>
          <w:lang w:eastAsia="it-IT"/>
          <w14:ligatures w14:val="none"/>
        </w:rPr>
        <w:t>Cultura, Creatività e Cucina</w:t>
      </w:r>
      <w:r w:rsidRPr="001C1A73">
        <w:rPr>
          <w:rFonts w:eastAsia="Times New Roman" w:cstheme="minorHAnsi"/>
          <w:kern w:val="0"/>
          <w:lang w:eastAsia="it-IT"/>
          <w14:ligatures w14:val="none"/>
        </w:rPr>
        <w:t>. Vogliamo dare spazio ai brand famosi della nostra provincia, ma anche a microimprese e giovani talenti che oggi non riescono ad aprire un'attività.</w:t>
      </w:r>
    </w:p>
    <w:p w:rsidR="001C1A73" w:rsidRPr="001C1A73" w:rsidRDefault="00B40A6E" w:rsidP="00864CC8">
      <w:pPr>
        <w:spacing w:before="100" w:beforeAutospacing="1" w:after="100" w:afterAutospacing="1"/>
        <w:rPr>
          <w:rFonts w:eastAsia="Times New Roman" w:cstheme="minorHAnsi"/>
          <w:kern w:val="0"/>
          <w:lang w:eastAsia="it-IT"/>
          <w14:ligatures w14:val="none"/>
        </w:rPr>
      </w:pPr>
      <w:r w:rsidRPr="00B40A6E">
        <w:rPr>
          <w:rFonts w:eastAsia="Times New Roman" w:cstheme="minorHAnsi"/>
          <w:kern w:val="0"/>
          <w:lang w:eastAsia="it-IT"/>
          <w14:ligatures w14:val="none"/>
        </w:rPr>
        <w:lastRenderedPageBreak/>
        <w:t>Nelle periferie</w:t>
      </w:r>
      <w:r>
        <w:rPr>
          <w:rFonts w:eastAsia="Times New Roman" w:cstheme="minorHAnsi"/>
          <w:b/>
          <w:bCs/>
          <w:kern w:val="0"/>
          <w:lang w:eastAsia="it-IT"/>
          <w14:ligatures w14:val="none"/>
        </w:rPr>
        <w:t xml:space="preserve"> </w:t>
      </w:r>
      <w:r>
        <w:rPr>
          <w:rFonts w:eastAsia="Times New Roman" w:cstheme="minorHAnsi"/>
          <w:kern w:val="0"/>
          <w:lang w:eastAsia="it-IT"/>
          <w14:ligatures w14:val="none"/>
        </w:rPr>
        <w:t>i</w:t>
      </w:r>
      <w:r w:rsidR="001C1A73" w:rsidRPr="001C1A73">
        <w:rPr>
          <w:rFonts w:eastAsia="Times New Roman" w:cstheme="minorHAnsi"/>
          <w:kern w:val="0"/>
          <w:lang w:eastAsia="it-IT"/>
          <w14:ligatures w14:val="none"/>
        </w:rPr>
        <w:t>stituiremo un "Livello Minimo di Servizio". Il Comune farà da regista per garantire che ogni quartiere conservi botteghe e artigiani, evitando che le zone meno centrali si svuotino e diventino dormitori.</w:t>
      </w:r>
      <w:r w:rsidR="00864CC8">
        <w:rPr>
          <w:rFonts w:eastAsia="Times New Roman" w:cstheme="minorHAnsi"/>
          <w:kern w:val="0"/>
          <w:lang w:eastAsia="it-IT"/>
          <w14:ligatures w14:val="none"/>
        </w:rPr>
        <w:t xml:space="preserve"> </w:t>
      </w:r>
      <w:r w:rsidR="001C1A73" w:rsidRPr="001C1A73">
        <w:rPr>
          <w:rFonts w:eastAsia="Times New Roman" w:cstheme="minorHAnsi"/>
          <w:kern w:val="0"/>
          <w:lang w:eastAsia="it-IT"/>
          <w14:ligatures w14:val="none"/>
        </w:rPr>
        <w:t xml:space="preserve">Mantova può diventare un </w:t>
      </w:r>
      <w:r w:rsidR="007F4957" w:rsidRPr="007F4957">
        <w:rPr>
          <w:rFonts w:eastAsia="Times New Roman" w:cstheme="minorHAnsi"/>
          <w:kern w:val="0"/>
          <w:lang w:eastAsia="it-IT"/>
          <w14:ligatures w14:val="none"/>
        </w:rPr>
        <w:t>modello</w:t>
      </w:r>
      <w:r w:rsidR="001C1A73" w:rsidRPr="001C1A73">
        <w:rPr>
          <w:rFonts w:eastAsia="Times New Roman" w:cstheme="minorHAnsi"/>
          <w:kern w:val="0"/>
          <w:lang w:eastAsia="it-IT"/>
          <w14:ligatures w14:val="none"/>
        </w:rPr>
        <w:t xml:space="preserve"> di come una città ripopola le sue strade</w:t>
      </w:r>
      <w:r w:rsidR="00351E32">
        <w:rPr>
          <w:rFonts w:eastAsia="Times New Roman" w:cstheme="minorHAnsi"/>
          <w:kern w:val="0"/>
          <w:lang w:eastAsia="it-IT"/>
          <w14:ligatures w14:val="none"/>
        </w:rPr>
        <w:t>, offre maggiore sicurezza</w:t>
      </w:r>
      <w:r w:rsidR="001C1A73" w:rsidRPr="001C1A73">
        <w:rPr>
          <w:rFonts w:eastAsia="Times New Roman" w:cstheme="minorHAnsi"/>
          <w:kern w:val="0"/>
          <w:lang w:eastAsia="it-IT"/>
          <w14:ligatures w14:val="none"/>
        </w:rPr>
        <w:t xml:space="preserve"> e sostiene il lavoro locale.</w:t>
      </w:r>
    </w:p>
    <w:p w:rsidR="003A542D" w:rsidRPr="001C1A73" w:rsidRDefault="003A542D" w:rsidP="003A542D">
      <w:pPr>
        <w:pStyle w:val="NormaleWeb"/>
        <w:rPr>
          <w:rFonts w:asciiTheme="minorHAnsi" w:hAnsiTheme="minorHAnsi" w:cstheme="minorHAnsi"/>
          <w:color w:val="000000"/>
        </w:rPr>
      </w:pPr>
      <w:r w:rsidRPr="001C1A73">
        <w:rPr>
          <w:rStyle w:val="Enfasigrassetto"/>
          <w:rFonts w:asciiTheme="minorHAnsi" w:hAnsiTheme="minorHAnsi" w:cstheme="minorHAnsi"/>
          <w:color w:val="000000"/>
        </w:rPr>
        <w:t>6) La sicurezza sembra essere uno dei temi centrali della prossima campagna elettorale. Che cosa propone M5S per rendere più sicura la città?</w:t>
      </w:r>
    </w:p>
    <w:p w:rsidR="003A542D" w:rsidRPr="001C1A73" w:rsidRDefault="003A542D" w:rsidP="003A542D">
      <w:pPr>
        <w:pStyle w:val="NormaleWeb"/>
        <w:rPr>
          <w:rFonts w:asciiTheme="minorHAnsi" w:hAnsiTheme="minorHAnsi" w:cstheme="minorHAnsi"/>
          <w:color w:val="000000"/>
        </w:rPr>
      </w:pPr>
      <w:r w:rsidRPr="001C1A73">
        <w:rPr>
          <w:rFonts w:asciiTheme="minorHAnsi" w:hAnsiTheme="minorHAnsi" w:cstheme="minorHAnsi"/>
          <w:color w:val="000000"/>
        </w:rPr>
        <w:t>Legge e ordine sono necessari ma non bastano, specialmente in un Paese governato da una destra fallimentare, dove l’unica ricetta è quella di creare nuovi reati ed inasprire le pene, come se i Tribunali non fossero già ingolfati ed al collasso e le carceri sul punto di implodere (non un carcere nuovo con tutti i soldi del P.N.R.R, una vergogna). Sapendo che l’ordine pubblico è competenza esclusiva dello Stato, le amministrazioni locali possono contribuire in controllo del territorio e prevenzione sociale. Noi, oltre alla riaccensione delle luci del commercio e artigianato ipotizzato nella risposta precedente, veri presidi di comunità, oltre alla funzione economica, proponiamo, non l’Esercito o bande di Vigilantes assimilabili, nelle aspirazione di alcuni, all’ICE di Trump, ma istituire Agenti di Comunità, figure in grado di intercettare e presidiare aree a rischio degrado</w:t>
      </w:r>
      <w:r w:rsidRPr="001C1A73">
        <w:rPr>
          <w:rFonts w:asciiTheme="minorHAnsi" w:hAnsiTheme="minorHAnsi" w:cstheme="minorHAnsi"/>
          <w:color w:val="000000"/>
        </w:rPr>
        <w:t xml:space="preserve">, di prevenzione </w:t>
      </w:r>
      <w:r w:rsidR="00754B80">
        <w:rPr>
          <w:rFonts w:asciiTheme="minorHAnsi" w:hAnsiTheme="minorHAnsi" w:cstheme="minorHAnsi"/>
          <w:color w:val="000000"/>
        </w:rPr>
        <w:t>alle</w:t>
      </w:r>
      <w:r w:rsidRPr="001C1A73">
        <w:rPr>
          <w:rFonts w:asciiTheme="minorHAnsi" w:hAnsiTheme="minorHAnsi" w:cstheme="minorHAnsi"/>
          <w:color w:val="000000"/>
        </w:rPr>
        <w:t xml:space="preserve"> cronicità sociali e sanitarie,</w:t>
      </w:r>
      <w:r w:rsidRPr="001C1A73">
        <w:rPr>
          <w:rFonts w:asciiTheme="minorHAnsi" w:hAnsiTheme="minorHAnsi" w:cstheme="minorHAnsi"/>
          <w:color w:val="000000"/>
        </w:rPr>
        <w:t xml:space="preserve"> come forma di prevenzione della degenerazione, e l’istituzione di un servizio di contatto nelle scuole medie comunali in grado di adottare politiche di prevenzione del disagio e marginalità giovanile. </w:t>
      </w:r>
    </w:p>
    <w:p w:rsidR="003A542D" w:rsidRPr="001C1A73" w:rsidRDefault="003A542D" w:rsidP="003A542D">
      <w:pPr>
        <w:pStyle w:val="NormaleWeb"/>
        <w:rPr>
          <w:rFonts w:asciiTheme="minorHAnsi" w:hAnsiTheme="minorHAnsi" w:cstheme="minorHAnsi"/>
          <w:color w:val="000000"/>
        </w:rPr>
      </w:pPr>
      <w:r w:rsidRPr="001C1A73">
        <w:rPr>
          <w:rFonts w:asciiTheme="minorHAnsi" w:hAnsiTheme="minorHAnsi" w:cstheme="minorHAnsi"/>
          <w:color w:val="000000"/>
        </w:rPr>
        <w:t>La diminuzione della microcriminalità e la sicurezza, specialmente in una piccola realtà come quella di Mantova, passano anche dal senso di coesione di una comunità, dalla sua tenuta sociale, dal suo ricambio generazionale, dalla sua capacità di amalgamare culture. Non per togliere la nostra di cultura, ma perché la nostra cultura è fatta dalla civiltà di non avere paura delle altre.</w:t>
      </w:r>
    </w:p>
    <w:p w:rsidR="003A542D" w:rsidRPr="001C1A73" w:rsidRDefault="003A542D" w:rsidP="003A542D">
      <w:pPr>
        <w:pStyle w:val="NormaleWeb"/>
        <w:rPr>
          <w:rFonts w:asciiTheme="minorHAnsi" w:hAnsiTheme="minorHAnsi" w:cstheme="minorHAnsi"/>
          <w:color w:val="000000"/>
        </w:rPr>
      </w:pPr>
      <w:r w:rsidRPr="001C1A73">
        <w:rPr>
          <w:rFonts w:asciiTheme="minorHAnsi" w:hAnsiTheme="minorHAnsi" w:cstheme="minorHAnsi"/>
          <w:color w:val="000000"/>
        </w:rPr>
        <w:t>La marginalità e l’ingiustizia sociale sono i temi da affrontare: senza questi presupposti l’esclusiva repressione non è efficace.</w:t>
      </w:r>
    </w:p>
    <w:p w:rsidR="003A542D" w:rsidRPr="001C1A73" w:rsidRDefault="003A542D" w:rsidP="003A542D">
      <w:pPr>
        <w:pStyle w:val="NormaleWeb"/>
        <w:rPr>
          <w:rFonts w:asciiTheme="minorHAnsi" w:hAnsiTheme="minorHAnsi" w:cstheme="minorHAnsi"/>
          <w:color w:val="000000"/>
        </w:rPr>
      </w:pPr>
      <w:r w:rsidRPr="001C1A73">
        <w:rPr>
          <w:rStyle w:val="Enfasigrassetto"/>
          <w:rFonts w:asciiTheme="minorHAnsi" w:hAnsiTheme="minorHAnsi" w:cstheme="minorHAnsi"/>
          <w:color w:val="000000"/>
        </w:rPr>
        <w:t>7) Lei è molto sensibile al tema ambientale. Che situazione vede a Mantova da questo punto di vista e che cosa propone per rendere la città sempre più vivibile e sostenibile?</w:t>
      </w:r>
    </w:p>
    <w:p w:rsidR="003A542D" w:rsidRDefault="003A542D" w:rsidP="003A542D">
      <w:pPr>
        <w:pStyle w:val="NormaleWeb"/>
        <w:rPr>
          <w:rFonts w:asciiTheme="minorHAnsi" w:hAnsiTheme="minorHAnsi" w:cstheme="minorHAnsi"/>
          <w:color w:val="000000"/>
        </w:rPr>
      </w:pPr>
      <w:r w:rsidRPr="001C1A73">
        <w:rPr>
          <w:rFonts w:asciiTheme="minorHAnsi" w:hAnsiTheme="minorHAnsi" w:cstheme="minorHAnsi"/>
          <w:color w:val="000000"/>
        </w:rPr>
        <w:t>Mantova ha tutte le carte per essere una città a misura d’uomo, dove</w:t>
      </w:r>
      <w:r w:rsidR="00645CDD">
        <w:rPr>
          <w:rFonts w:asciiTheme="minorHAnsi" w:hAnsiTheme="minorHAnsi" w:cstheme="minorHAnsi"/>
          <w:color w:val="000000"/>
        </w:rPr>
        <w:t>,</w:t>
      </w:r>
      <w:r w:rsidRPr="001C1A73">
        <w:rPr>
          <w:rFonts w:asciiTheme="minorHAnsi" w:hAnsiTheme="minorHAnsi" w:cstheme="minorHAnsi"/>
          <w:color w:val="000000"/>
        </w:rPr>
        <w:t> cultura, ambiente e </w:t>
      </w:r>
      <w:proofErr w:type="gramStart"/>
      <w:r w:rsidRPr="001C1A73">
        <w:rPr>
          <w:rFonts w:asciiTheme="minorHAnsi" w:hAnsiTheme="minorHAnsi" w:cstheme="minorHAnsi"/>
          <w:color w:val="000000"/>
        </w:rPr>
        <w:t>natura</w:t>
      </w:r>
      <w:r w:rsidR="00645CDD">
        <w:rPr>
          <w:rFonts w:asciiTheme="minorHAnsi" w:hAnsiTheme="minorHAnsi" w:cstheme="minorHAnsi"/>
          <w:color w:val="000000"/>
        </w:rPr>
        <w:t>,</w:t>
      </w:r>
      <w:r w:rsidRPr="001C1A73">
        <w:rPr>
          <w:rFonts w:asciiTheme="minorHAnsi" w:hAnsiTheme="minorHAnsi" w:cstheme="minorHAnsi"/>
          <w:color w:val="000000"/>
        </w:rPr>
        <w:t> </w:t>
      </w:r>
      <w:r w:rsidR="00712197">
        <w:rPr>
          <w:rFonts w:asciiTheme="minorHAnsi" w:hAnsiTheme="minorHAnsi" w:cstheme="minorHAnsi"/>
          <w:color w:val="000000"/>
        </w:rPr>
        <w:t xml:space="preserve"> </w:t>
      </w:r>
      <w:r w:rsidRPr="001C1A73">
        <w:rPr>
          <w:rFonts w:asciiTheme="minorHAnsi" w:hAnsiTheme="minorHAnsi" w:cstheme="minorHAnsi"/>
          <w:color w:val="000000"/>
        </w:rPr>
        <w:t>poss</w:t>
      </w:r>
      <w:r w:rsidR="00A909D1">
        <w:rPr>
          <w:rFonts w:asciiTheme="minorHAnsi" w:hAnsiTheme="minorHAnsi" w:cstheme="minorHAnsi"/>
          <w:color w:val="000000"/>
        </w:rPr>
        <w:t>o</w:t>
      </w:r>
      <w:r w:rsidRPr="001C1A73">
        <w:rPr>
          <w:rFonts w:asciiTheme="minorHAnsi" w:hAnsiTheme="minorHAnsi" w:cstheme="minorHAnsi"/>
          <w:color w:val="000000"/>
        </w:rPr>
        <w:t>no</w:t>
      </w:r>
      <w:proofErr w:type="gramEnd"/>
      <w:r w:rsidRPr="001C1A73">
        <w:rPr>
          <w:rFonts w:asciiTheme="minorHAnsi" w:hAnsiTheme="minorHAnsi" w:cstheme="minorHAnsi"/>
          <w:color w:val="000000"/>
        </w:rPr>
        <w:t> tradursi in una qualità della vita alta. Il primo passo è rendersene conto fino in fondo. Poi </w:t>
      </w:r>
      <w:r w:rsidR="00D91808">
        <w:rPr>
          <w:rFonts w:asciiTheme="minorHAnsi" w:hAnsiTheme="minorHAnsi" w:cstheme="minorHAnsi"/>
          <w:color w:val="000000"/>
        </w:rPr>
        <w:t xml:space="preserve">  </w:t>
      </w:r>
      <w:r w:rsidRPr="001C1A73">
        <w:rPr>
          <w:rFonts w:asciiTheme="minorHAnsi" w:hAnsiTheme="minorHAnsi" w:cstheme="minorHAnsi"/>
          <w:color w:val="000000"/>
        </w:rPr>
        <w:t>bisogna investire sulla mobilità sostenibile: ciclabili, trasporto pubblico, intermodalità. Viaggiando spesso in treno e usando la mia bicicletta pieghevole, vedo quanto città come Parigi, Amsterdam o Berlino, città che hanno situazioni molto più complesse delle nostre per riuscirci, abbiano reso il muoversi in bici qualcosa di quotidiano. Mantova può fare un salto di qualità in </w:t>
      </w:r>
      <w:r w:rsidR="00F731F3">
        <w:rPr>
          <w:rFonts w:asciiTheme="minorHAnsi" w:hAnsiTheme="minorHAnsi" w:cstheme="minorHAnsi"/>
          <w:color w:val="000000"/>
        </w:rPr>
        <w:t xml:space="preserve">      </w:t>
      </w:r>
      <w:r w:rsidRPr="001C1A73">
        <w:rPr>
          <w:rFonts w:asciiTheme="minorHAnsi" w:hAnsiTheme="minorHAnsi" w:cstheme="minorHAnsi"/>
          <w:color w:val="000000"/>
        </w:rPr>
        <w:t>questa direzione.</w:t>
      </w:r>
      <w:r w:rsidR="006F371F">
        <w:rPr>
          <w:rFonts w:asciiTheme="minorHAnsi" w:hAnsiTheme="minorHAnsi" w:cstheme="minorHAnsi"/>
          <w:color w:val="000000"/>
        </w:rPr>
        <w:t xml:space="preserve"> </w:t>
      </w:r>
    </w:p>
    <w:p w:rsidR="006F371F" w:rsidRDefault="006F371F" w:rsidP="006F371F">
      <w:r>
        <w:t xml:space="preserve">Istituire la </w:t>
      </w:r>
      <w:r>
        <w:t>Città dell’Acqua. Piano sovracomunale per la tutela della risorsa acqua, sia dal punto ambientale (sostegno e revisione del Contratto di Fiume), sia per il percorso della gestione dell’acqua pubblica come bene comune in termini di gestione, efficienza, e di trasparenza nella determinazione delle tariffe. Pubblicazione dell’andamento quali-quantitativo della falda</w:t>
      </w:r>
    </w:p>
    <w:p w:rsidR="006F371F" w:rsidRDefault="006F371F" w:rsidP="006F371F">
      <w:r>
        <w:t>idropotabile o meno del territorio.</w:t>
      </w:r>
    </w:p>
    <w:p w:rsidR="006F371F" w:rsidRDefault="006F371F" w:rsidP="006F371F"/>
    <w:p w:rsidR="006F371F" w:rsidRPr="00C22361" w:rsidRDefault="006F371F" w:rsidP="00C22361">
      <w:r w:rsidRPr="00057D94">
        <w:t xml:space="preserve">Introduzione della valutazione di impatto cumulativo sanitario e ambientale (VICSA) in relazione al quadro emissivo attuale e per nuove autorizzazioni ambientali nel </w:t>
      </w:r>
      <w:r>
        <w:t xml:space="preserve">Comune di Mantova e </w:t>
      </w:r>
      <w:r>
        <w:lastRenderedPageBreak/>
        <w:t>Hinterland: è necessario avere un quadro attualizzabile della situazione della salute della nostra aria, acqua e terreni per poter introdurre strategie di contenimento dei fattori inquinanti</w:t>
      </w:r>
      <w:r w:rsidRPr="00057D94">
        <w:t>.</w:t>
      </w:r>
    </w:p>
    <w:p w:rsidR="003A542D" w:rsidRPr="001C1A73" w:rsidRDefault="003A542D" w:rsidP="003A542D">
      <w:pPr>
        <w:pStyle w:val="NormaleWeb"/>
        <w:rPr>
          <w:rFonts w:asciiTheme="minorHAnsi" w:hAnsiTheme="minorHAnsi" w:cstheme="minorHAnsi"/>
          <w:color w:val="000000"/>
        </w:rPr>
      </w:pPr>
      <w:r w:rsidRPr="001C1A73">
        <w:rPr>
          <w:rStyle w:val="Enfasigrassetto"/>
          <w:rFonts w:asciiTheme="minorHAnsi" w:hAnsiTheme="minorHAnsi" w:cstheme="minorHAnsi"/>
          <w:color w:val="000000"/>
        </w:rPr>
        <w:t>8) Che futuro dovrebbe avere, per lei, Tea spa? Dovrebbe utilizzare gli ingenti utili che produce per abbassare le bollette ai mantovani?</w:t>
      </w:r>
    </w:p>
    <w:p w:rsidR="003A542D" w:rsidRPr="001C1A73" w:rsidRDefault="003A542D" w:rsidP="003A542D">
      <w:pPr>
        <w:pStyle w:val="NormaleWeb"/>
        <w:rPr>
          <w:rFonts w:asciiTheme="minorHAnsi" w:hAnsiTheme="minorHAnsi" w:cstheme="minorHAnsi"/>
          <w:color w:val="000000"/>
        </w:rPr>
      </w:pPr>
      <w:r w:rsidRPr="001C1A73">
        <w:rPr>
          <w:rFonts w:asciiTheme="minorHAnsi" w:hAnsiTheme="minorHAnsi" w:cstheme="minorHAnsi"/>
          <w:color w:val="000000"/>
        </w:rPr>
        <w:t xml:space="preserve">Tea S.p.a. è un patrimonio dei mantovani, e noi vorremmo che Tea diventasse l’architrave di alcuni obiettivi: diventare lo strumento di compensazione (in grado di garantire gli equilibri nelle scelte tra le Amministrazioni) per l’architettura di cooperazione della Mantova Centrale (la Grande Mantova n.d.r.) con gli altri Comuni dell’hinterland e che diventi il primo finanziatore del polo universitario di Mantova in progetti di Ricerca e Sviluppo. Le risorse si possono trovare nella miriade di soldi spesi in iniziative marketing e di facciata ad uso estetico che negli ultimi anni hanno contraddistinto le politiche societarie. La proprietà pubblica impone una politica tariffaria più attenta al livello delle tariffe, e intendiamo promuovere il salario minimo nelle politiche di affidamento di appalti e affidamento dei servizi, così come crediamo che debba essere per quelli comunali, e </w:t>
      </w:r>
      <w:r w:rsidRPr="001C1A73">
        <w:rPr>
          <w:rFonts w:asciiTheme="minorHAnsi" w:hAnsiTheme="minorHAnsi" w:cstheme="minorHAnsi"/>
          <w:color w:val="000000"/>
        </w:rPr>
        <w:t xml:space="preserve">intendiamo </w:t>
      </w:r>
      <w:r w:rsidRPr="001C1A73">
        <w:rPr>
          <w:rFonts w:asciiTheme="minorHAnsi" w:hAnsiTheme="minorHAnsi" w:cstheme="minorHAnsi"/>
          <w:color w:val="000000"/>
        </w:rPr>
        <w:t>introdurre una rappresentanza dei dipendenti nel Consiglio di Amministrazione della società.</w:t>
      </w:r>
    </w:p>
    <w:p w:rsidR="003A542D" w:rsidRPr="001C1A73" w:rsidRDefault="003A542D" w:rsidP="003A542D">
      <w:pPr>
        <w:pStyle w:val="NormaleWeb"/>
        <w:rPr>
          <w:rFonts w:asciiTheme="minorHAnsi" w:hAnsiTheme="minorHAnsi" w:cstheme="minorHAnsi"/>
          <w:color w:val="000000"/>
        </w:rPr>
      </w:pPr>
      <w:r w:rsidRPr="001C1A73">
        <w:rPr>
          <w:rStyle w:val="Enfasigrassetto"/>
          <w:rFonts w:asciiTheme="minorHAnsi" w:hAnsiTheme="minorHAnsi" w:cstheme="minorHAnsi"/>
          <w:color w:val="000000"/>
        </w:rPr>
        <w:t>9) A Mantova esiste un’emergenza abitativa che viene messa in evidenza ad ogni bando di assegnazione di alloggi pubblici. Che cosa fare per soddisfare questa fame di case?</w:t>
      </w:r>
    </w:p>
    <w:p w:rsidR="003A542D" w:rsidRPr="001C1A73" w:rsidRDefault="003A542D" w:rsidP="003A542D">
      <w:pPr>
        <w:pStyle w:val="NormaleWeb"/>
        <w:rPr>
          <w:rFonts w:asciiTheme="minorHAnsi" w:hAnsiTheme="minorHAnsi" w:cstheme="minorHAnsi"/>
          <w:color w:val="000000"/>
        </w:rPr>
      </w:pPr>
      <w:r w:rsidRPr="001C1A73">
        <w:rPr>
          <w:rFonts w:asciiTheme="minorHAnsi" w:hAnsiTheme="minorHAnsi" w:cstheme="minorHAnsi"/>
          <w:color w:val="000000"/>
        </w:rPr>
        <w:t>Bisogna muoversi su due piani: incentivi e agevolazioni, sia per gli inquilini sia per i proprietari, in modo da favorire l’accessibilità e il diritto alla casa. Oggi la vera emergenza riguarda soprattutto l’affitto, ed è lì che va costruito un dialogo serio tra pubblico e privato, nell’interesse della città.</w:t>
      </w:r>
      <w:r w:rsidRPr="001C1A73">
        <w:rPr>
          <w:rFonts w:asciiTheme="minorHAnsi" w:hAnsiTheme="minorHAnsi" w:cstheme="minorHAnsi"/>
          <w:color w:val="000000"/>
        </w:rPr>
        <w:t xml:space="preserve"> Promuovere accordi con aziende che si sono o si stanno insediando a </w:t>
      </w:r>
      <w:proofErr w:type="spellStart"/>
      <w:r w:rsidRPr="001C1A73">
        <w:rPr>
          <w:rFonts w:asciiTheme="minorHAnsi" w:hAnsiTheme="minorHAnsi" w:cstheme="minorHAnsi"/>
          <w:color w:val="000000"/>
        </w:rPr>
        <w:t>Valdaro</w:t>
      </w:r>
      <w:proofErr w:type="spellEnd"/>
      <w:r w:rsidRPr="001C1A73">
        <w:rPr>
          <w:rFonts w:asciiTheme="minorHAnsi" w:hAnsiTheme="minorHAnsi" w:cstheme="minorHAnsi"/>
          <w:color w:val="000000"/>
        </w:rPr>
        <w:t xml:space="preserve"> per mettere a disposizione alloggi convenzionati e garantiti dalle aziende per i propri lavoratori. </w:t>
      </w:r>
    </w:p>
    <w:p w:rsidR="003A542D" w:rsidRPr="001C1A73" w:rsidRDefault="003A542D" w:rsidP="003A542D">
      <w:pPr>
        <w:pStyle w:val="NormaleWeb"/>
        <w:rPr>
          <w:rFonts w:asciiTheme="minorHAnsi" w:hAnsiTheme="minorHAnsi" w:cstheme="minorHAnsi"/>
          <w:color w:val="000000"/>
        </w:rPr>
      </w:pPr>
      <w:r w:rsidRPr="001C1A73">
        <w:rPr>
          <w:rFonts w:asciiTheme="minorHAnsi" w:hAnsiTheme="minorHAnsi" w:cstheme="minorHAnsi"/>
          <w:color w:val="000000"/>
        </w:rPr>
        <w:t xml:space="preserve">L’edilizia pubblica è ferma da decenni, anche a causa di una delle peggiori amministrazioni di Regione Lombardia </w:t>
      </w:r>
      <w:r w:rsidRPr="001C1A73">
        <w:rPr>
          <w:rFonts w:asciiTheme="minorHAnsi" w:hAnsiTheme="minorHAnsi" w:cstheme="minorHAnsi"/>
          <w:color w:val="000000"/>
        </w:rPr>
        <w:t xml:space="preserve">nella storia </w:t>
      </w:r>
      <w:r w:rsidRPr="001C1A73">
        <w:rPr>
          <w:rFonts w:asciiTheme="minorHAnsi" w:hAnsiTheme="minorHAnsi" w:cstheme="minorHAnsi"/>
          <w:color w:val="000000"/>
        </w:rPr>
        <w:t>che tratta Mantova da territorio residuale.</w:t>
      </w:r>
      <w:r w:rsidRPr="001C1A73">
        <w:rPr>
          <w:rFonts w:asciiTheme="minorHAnsi" w:hAnsiTheme="minorHAnsi" w:cstheme="minorHAnsi"/>
          <w:color w:val="000000"/>
        </w:rPr>
        <w:t xml:space="preserve"> L’A.L.E.R. è l’agenzia che dovrebbe svolgere queste funzioni: sappiamo tutti qua</w:t>
      </w:r>
      <w:r w:rsidR="00555D1B">
        <w:rPr>
          <w:rFonts w:asciiTheme="minorHAnsi" w:hAnsiTheme="minorHAnsi" w:cstheme="minorHAnsi"/>
          <w:color w:val="000000"/>
        </w:rPr>
        <w:t xml:space="preserve">l </w:t>
      </w:r>
      <w:r w:rsidRPr="001C1A73">
        <w:rPr>
          <w:rFonts w:asciiTheme="minorHAnsi" w:hAnsiTheme="minorHAnsi" w:cstheme="minorHAnsi"/>
          <w:color w:val="000000"/>
        </w:rPr>
        <w:t xml:space="preserve">è l’efficienza e l’efficacia delle sue attività: un disastro. </w:t>
      </w:r>
    </w:p>
    <w:p w:rsidR="003A542D" w:rsidRPr="001C1A73" w:rsidRDefault="003A542D" w:rsidP="003A542D">
      <w:pPr>
        <w:pStyle w:val="NormaleWeb"/>
        <w:rPr>
          <w:rFonts w:asciiTheme="minorHAnsi" w:hAnsiTheme="minorHAnsi" w:cstheme="minorHAnsi"/>
          <w:color w:val="000000"/>
        </w:rPr>
      </w:pPr>
      <w:r w:rsidRPr="001C1A73">
        <w:rPr>
          <w:rStyle w:val="Enfasigrassetto"/>
          <w:rFonts w:asciiTheme="minorHAnsi" w:hAnsiTheme="minorHAnsi" w:cstheme="minorHAnsi"/>
          <w:color w:val="000000"/>
        </w:rPr>
        <w:t>10) Come imposterà la sua campagna elettorale? Sui social o tra la gente?</w:t>
      </w:r>
    </w:p>
    <w:p w:rsidR="003A542D" w:rsidRPr="001C1A73" w:rsidRDefault="003A542D" w:rsidP="003A542D">
      <w:pPr>
        <w:pStyle w:val="NormaleWeb"/>
        <w:rPr>
          <w:rFonts w:asciiTheme="minorHAnsi" w:hAnsiTheme="minorHAnsi" w:cstheme="minorHAnsi"/>
          <w:color w:val="000000"/>
        </w:rPr>
      </w:pPr>
      <w:r w:rsidRPr="001C1A73">
        <w:rPr>
          <w:rFonts w:asciiTheme="minorHAnsi" w:hAnsiTheme="minorHAnsi" w:cstheme="minorHAnsi"/>
          <w:color w:val="000000"/>
        </w:rPr>
        <w:t xml:space="preserve">La mia campagna sarà basata più sulla qualità delle proposte che sulla quantità dei mezzi a disposizione, per cui faremo del nostro meglio, con le poche risorse </w:t>
      </w:r>
      <w:r w:rsidR="00C22361">
        <w:rPr>
          <w:rFonts w:asciiTheme="minorHAnsi" w:hAnsiTheme="minorHAnsi" w:cstheme="minorHAnsi"/>
          <w:color w:val="000000"/>
        </w:rPr>
        <w:t>che abbiamo</w:t>
      </w:r>
      <w:r w:rsidRPr="001C1A73">
        <w:rPr>
          <w:rFonts w:asciiTheme="minorHAnsi" w:hAnsiTheme="minorHAnsi" w:cstheme="minorHAnsi"/>
          <w:color w:val="000000"/>
        </w:rPr>
        <w:t>, per far arrivare le nostre proposte alla cittadinanza. I social e il web sono certamente uno strumento importante, ma cercherò di incontrare quante più persone possibili fisicamente. Il nostro programma vuole far partecipare i cittadini non solo per la campagna elettorale, ma vogliamo che, con gli strumenti tecnologici, i cittadini prendano parte alle scelte più significative dell’Amministrazione Comunale.</w:t>
      </w:r>
    </w:p>
    <w:p w:rsidR="003A542D" w:rsidRPr="001C1A73" w:rsidRDefault="003A542D" w:rsidP="003A542D">
      <w:pPr>
        <w:pStyle w:val="NormaleWeb"/>
        <w:rPr>
          <w:rFonts w:asciiTheme="minorHAnsi" w:hAnsiTheme="minorHAnsi" w:cstheme="minorHAnsi"/>
          <w:color w:val="000000"/>
        </w:rPr>
      </w:pPr>
      <w:r w:rsidRPr="001C1A73">
        <w:rPr>
          <w:rFonts w:asciiTheme="minorHAnsi" w:hAnsiTheme="minorHAnsi" w:cstheme="minorHAnsi"/>
          <w:color w:val="000000"/>
        </w:rPr>
        <w:t>Se devo fare il Parco Te, o rifare Piazza Leon Battista</w:t>
      </w:r>
      <w:r w:rsidR="00573A16" w:rsidRPr="001C1A73">
        <w:rPr>
          <w:rFonts w:asciiTheme="minorHAnsi" w:hAnsiTheme="minorHAnsi" w:cstheme="minorHAnsi"/>
          <w:color w:val="000000"/>
        </w:rPr>
        <w:t xml:space="preserve"> Alberti</w:t>
      </w:r>
      <w:r w:rsidRPr="001C1A73">
        <w:rPr>
          <w:rFonts w:asciiTheme="minorHAnsi" w:hAnsiTheme="minorHAnsi" w:cstheme="minorHAnsi"/>
          <w:color w:val="000000"/>
        </w:rPr>
        <w:t xml:space="preserve">, o promuovere un progetto per il </w:t>
      </w:r>
      <w:proofErr w:type="spellStart"/>
      <w:r w:rsidRPr="001C1A73">
        <w:rPr>
          <w:rFonts w:asciiTheme="minorHAnsi" w:hAnsiTheme="minorHAnsi" w:cstheme="minorHAnsi"/>
          <w:color w:val="000000"/>
        </w:rPr>
        <w:t>Migliaretto</w:t>
      </w:r>
      <w:proofErr w:type="spellEnd"/>
      <w:r w:rsidRPr="001C1A73">
        <w:rPr>
          <w:rFonts w:asciiTheme="minorHAnsi" w:hAnsiTheme="minorHAnsi" w:cstheme="minorHAnsi"/>
          <w:color w:val="000000"/>
        </w:rPr>
        <w:t xml:space="preserve">, se sarò Sindaco, voglio usare le tecnologie per formulare più proposte progettuali da scegliere insieme alla cittadinanza, non solo sui gusti o le opinioni del Sindaco. </w:t>
      </w:r>
    </w:p>
    <w:p w:rsidR="005043F8" w:rsidRDefault="005043F8" w:rsidP="005043F8"/>
    <w:sectPr w:rsidR="005043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73615"/>
    <w:multiLevelType w:val="multilevel"/>
    <w:tmpl w:val="F5F2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9060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2D3"/>
    <w:rsid w:val="000562D3"/>
    <w:rsid w:val="000A38BE"/>
    <w:rsid w:val="000D1A5D"/>
    <w:rsid w:val="001C1A73"/>
    <w:rsid w:val="002179FB"/>
    <w:rsid w:val="00272A95"/>
    <w:rsid w:val="00351E32"/>
    <w:rsid w:val="003A542D"/>
    <w:rsid w:val="005043F8"/>
    <w:rsid w:val="0053039A"/>
    <w:rsid w:val="00555D1B"/>
    <w:rsid w:val="00573A16"/>
    <w:rsid w:val="0061034A"/>
    <w:rsid w:val="00645CDD"/>
    <w:rsid w:val="00687B32"/>
    <w:rsid w:val="006F371F"/>
    <w:rsid w:val="00712197"/>
    <w:rsid w:val="00754B80"/>
    <w:rsid w:val="00756E23"/>
    <w:rsid w:val="007F4957"/>
    <w:rsid w:val="00864CC8"/>
    <w:rsid w:val="009E1F2E"/>
    <w:rsid w:val="00A909D1"/>
    <w:rsid w:val="00AB3BF6"/>
    <w:rsid w:val="00B40A6E"/>
    <w:rsid w:val="00C22361"/>
    <w:rsid w:val="00C46D7C"/>
    <w:rsid w:val="00C52379"/>
    <w:rsid w:val="00D566E8"/>
    <w:rsid w:val="00D63AA6"/>
    <w:rsid w:val="00D91808"/>
    <w:rsid w:val="00DA554A"/>
    <w:rsid w:val="00F731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831B"/>
  <w15:chartTrackingRefBased/>
  <w15:docId w15:val="{088EB5B8-58A4-F647-BB8D-41266425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043F8"/>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5043F8"/>
    <w:rPr>
      <w:b/>
      <w:bCs/>
    </w:rPr>
  </w:style>
  <w:style w:type="paragraph" w:customStyle="1" w:styleId="df3vjf">
    <w:name w:val="df3vjf"/>
    <w:basedOn w:val="Normale"/>
    <w:rsid w:val="001C1A73"/>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t286pc">
    <w:name w:val="t286pc"/>
    <w:basedOn w:val="Carpredefinitoparagrafo"/>
    <w:rsid w:val="001C1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773708">
      <w:bodyDiv w:val="1"/>
      <w:marLeft w:val="0"/>
      <w:marRight w:val="0"/>
      <w:marTop w:val="0"/>
      <w:marBottom w:val="0"/>
      <w:divBdr>
        <w:top w:val="none" w:sz="0" w:space="0" w:color="auto"/>
        <w:left w:val="none" w:sz="0" w:space="0" w:color="auto"/>
        <w:bottom w:val="none" w:sz="0" w:space="0" w:color="auto"/>
        <w:right w:val="none" w:sz="0" w:space="0" w:color="auto"/>
      </w:divBdr>
      <w:divsChild>
        <w:div w:id="134108945">
          <w:marLeft w:val="0"/>
          <w:marRight w:val="0"/>
          <w:marTop w:val="0"/>
          <w:marBottom w:val="0"/>
          <w:divBdr>
            <w:top w:val="none" w:sz="0" w:space="0" w:color="auto"/>
            <w:left w:val="none" w:sz="0" w:space="0" w:color="auto"/>
            <w:bottom w:val="none" w:sz="0" w:space="0" w:color="auto"/>
            <w:right w:val="none" w:sz="0" w:space="0" w:color="auto"/>
          </w:divBdr>
        </w:div>
        <w:div w:id="1490170817">
          <w:marLeft w:val="0"/>
          <w:marRight w:val="0"/>
          <w:marTop w:val="0"/>
          <w:marBottom w:val="0"/>
          <w:divBdr>
            <w:top w:val="none" w:sz="0" w:space="0" w:color="auto"/>
            <w:left w:val="none" w:sz="0" w:space="0" w:color="auto"/>
            <w:bottom w:val="none" w:sz="0" w:space="0" w:color="auto"/>
            <w:right w:val="none" w:sz="0" w:space="0" w:color="auto"/>
          </w:divBdr>
        </w:div>
      </w:divsChild>
    </w:div>
    <w:div w:id="936787870">
      <w:bodyDiv w:val="1"/>
      <w:marLeft w:val="0"/>
      <w:marRight w:val="0"/>
      <w:marTop w:val="0"/>
      <w:marBottom w:val="0"/>
      <w:divBdr>
        <w:top w:val="none" w:sz="0" w:space="0" w:color="auto"/>
        <w:left w:val="none" w:sz="0" w:space="0" w:color="auto"/>
        <w:bottom w:val="none" w:sz="0" w:space="0" w:color="auto"/>
        <w:right w:val="none" w:sz="0" w:space="0" w:color="auto"/>
      </w:divBdr>
      <w:divsChild>
        <w:div w:id="1211334585">
          <w:marLeft w:val="0"/>
          <w:marRight w:val="0"/>
          <w:marTop w:val="0"/>
          <w:marBottom w:val="0"/>
          <w:divBdr>
            <w:top w:val="none" w:sz="0" w:space="0" w:color="auto"/>
            <w:left w:val="none" w:sz="0" w:space="0" w:color="auto"/>
            <w:bottom w:val="none" w:sz="0" w:space="0" w:color="auto"/>
            <w:right w:val="none" w:sz="0" w:space="0" w:color="auto"/>
          </w:divBdr>
        </w:div>
        <w:div w:id="2070642672">
          <w:marLeft w:val="0"/>
          <w:marRight w:val="0"/>
          <w:marTop w:val="0"/>
          <w:marBottom w:val="0"/>
          <w:divBdr>
            <w:top w:val="none" w:sz="0" w:space="0" w:color="auto"/>
            <w:left w:val="none" w:sz="0" w:space="0" w:color="auto"/>
            <w:bottom w:val="none" w:sz="0" w:space="0" w:color="auto"/>
            <w:right w:val="none" w:sz="0" w:space="0" w:color="auto"/>
          </w:divBdr>
        </w:div>
        <w:div w:id="1354838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2091</Words>
  <Characters>11919</Characters>
  <Application>Microsoft Office Word</Application>
  <DocSecurity>0</DocSecurity>
  <Lines>99</Lines>
  <Paragraphs>27</Paragraphs>
  <ScaleCrop>false</ScaleCrop>
  <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40</cp:revision>
  <dcterms:created xsi:type="dcterms:W3CDTF">2026-03-16T10:26:00Z</dcterms:created>
  <dcterms:modified xsi:type="dcterms:W3CDTF">2026-03-16T11:56:00Z</dcterms:modified>
</cp:coreProperties>
</file>